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E84" w:rsidRPr="0059166B" w:rsidRDefault="00F57E84" w:rsidP="002B3FD5">
      <w:pPr>
        <w:pStyle w:val="Annexetitle"/>
      </w:pPr>
      <w:r w:rsidRPr="0059166B">
        <w:t>Modèle de garantie de soumission</w:t>
      </w:r>
    </w:p>
    <w:p w:rsidR="00B345E4" w:rsidRPr="006F2088" w:rsidRDefault="00B345E4" w:rsidP="008E4B4F">
      <w:pPr>
        <w:jc w:val="center"/>
        <w:rPr>
          <w:sz w:val="22"/>
          <w:szCs w:val="22"/>
          <w:lang w:val="fr-FR"/>
        </w:rPr>
      </w:pPr>
    </w:p>
    <w:p w:rsidR="00B345E4" w:rsidRPr="006F2088" w:rsidRDefault="00F57E84" w:rsidP="008E4B4F">
      <w:pPr>
        <w:jc w:val="center"/>
        <w:rPr>
          <w:sz w:val="22"/>
          <w:szCs w:val="22"/>
          <w:lang w:val="fr-FR"/>
        </w:rPr>
      </w:pPr>
      <w:r w:rsidRPr="008E4B4F">
        <w:rPr>
          <w:sz w:val="22"/>
          <w:szCs w:val="22"/>
          <w:highlight w:val="yellow"/>
          <w:lang w:val="fr-FR"/>
        </w:rPr>
        <w:t>Sur papier à en-tête de l'institution financière</w:t>
      </w:r>
    </w:p>
    <w:p w:rsidR="00B345E4" w:rsidRPr="006F2088" w:rsidRDefault="001A259A" w:rsidP="004167CE">
      <w:pPr>
        <w:jc w:val="center"/>
        <w:rPr>
          <w:sz w:val="22"/>
          <w:szCs w:val="22"/>
          <w:lang w:val="fr-FR"/>
        </w:rPr>
      </w:pPr>
      <w:r>
        <w:rPr>
          <w:sz w:val="22"/>
          <w:szCs w:val="22"/>
          <w:lang w:val="fr-FR"/>
        </w:rPr>
        <w:t>À</w:t>
      </w:r>
      <w:r w:rsidR="00B345E4" w:rsidRPr="006F2088">
        <w:rPr>
          <w:sz w:val="22"/>
          <w:szCs w:val="22"/>
          <w:lang w:val="fr-FR"/>
        </w:rPr>
        <w:t xml:space="preserve"> l’attention de </w:t>
      </w:r>
      <w:r w:rsidR="008D2845" w:rsidRPr="006F2088">
        <w:rPr>
          <w:sz w:val="22"/>
          <w:szCs w:val="22"/>
          <w:lang w:val="fr-FR"/>
        </w:rPr>
        <w:t>&lt;</w:t>
      </w:r>
      <w:r w:rsidR="008D2845" w:rsidRPr="008E4B4F">
        <w:rPr>
          <w:sz w:val="22"/>
          <w:szCs w:val="22"/>
          <w:highlight w:val="yellow"/>
          <w:lang w:val="fr-FR"/>
        </w:rPr>
        <w:t>adresse du pouvoir adjudicateur</w:t>
      </w:r>
      <w:r w:rsidR="00B345E4" w:rsidRPr="006F2088">
        <w:rPr>
          <w:sz w:val="22"/>
          <w:szCs w:val="22"/>
          <w:lang w:val="fr-FR"/>
        </w:rPr>
        <w:t>&gt;</w:t>
      </w:r>
      <w:r w:rsidR="004167CE">
        <w:rPr>
          <w:sz w:val="22"/>
          <w:szCs w:val="22"/>
          <w:lang w:val="fr-FR"/>
        </w:rPr>
        <w:t xml:space="preserve"> </w:t>
      </w:r>
      <w:r w:rsidR="008D2845" w:rsidRPr="006F2088">
        <w:rPr>
          <w:sz w:val="22"/>
          <w:szCs w:val="22"/>
          <w:lang w:val="fr-FR"/>
        </w:rPr>
        <w:t>dénommé ci-après le «p</w:t>
      </w:r>
      <w:r w:rsidR="00B345E4" w:rsidRPr="006F2088">
        <w:rPr>
          <w:sz w:val="22"/>
          <w:szCs w:val="22"/>
          <w:lang w:val="fr-FR"/>
        </w:rPr>
        <w:t xml:space="preserve">ouvoir </w:t>
      </w:r>
      <w:r w:rsidR="008D2845" w:rsidRPr="006F2088">
        <w:rPr>
          <w:sz w:val="22"/>
          <w:szCs w:val="22"/>
          <w:lang w:val="fr-FR"/>
        </w:rPr>
        <w:t>a</w:t>
      </w:r>
      <w:r w:rsidR="00B345E4" w:rsidRPr="006F2088">
        <w:rPr>
          <w:sz w:val="22"/>
          <w:szCs w:val="22"/>
          <w:lang w:val="fr-FR"/>
        </w:rPr>
        <w:t>djudicateur»</w:t>
      </w:r>
    </w:p>
    <w:p w:rsidR="00F57E84" w:rsidRPr="000E231A" w:rsidRDefault="00F57E84" w:rsidP="004167CE">
      <w:pPr>
        <w:jc w:val="center"/>
        <w:rPr>
          <w:b/>
          <w:sz w:val="22"/>
          <w:szCs w:val="22"/>
          <w:lang w:val="fr-FR"/>
        </w:rPr>
      </w:pPr>
    </w:p>
    <w:p w:rsidR="00F57E84" w:rsidRPr="000E231A" w:rsidRDefault="00F57E84" w:rsidP="00F57E84">
      <w:pPr>
        <w:jc w:val="center"/>
        <w:rPr>
          <w:b/>
          <w:sz w:val="22"/>
          <w:szCs w:val="22"/>
          <w:lang w:val="fr-FR"/>
        </w:rPr>
      </w:pPr>
    </w:p>
    <w:p w:rsidR="00F57E84" w:rsidRPr="000E231A" w:rsidRDefault="00F57E84" w:rsidP="00375195">
      <w:pPr>
        <w:ind w:left="5103"/>
        <w:jc w:val="center"/>
        <w:rPr>
          <w:sz w:val="22"/>
          <w:szCs w:val="22"/>
          <w:lang w:val="fr-FR"/>
        </w:rPr>
      </w:pPr>
      <w:r w:rsidRPr="000E231A">
        <w:rPr>
          <w:sz w:val="22"/>
          <w:szCs w:val="22"/>
          <w:lang w:val="fr-FR"/>
        </w:rPr>
        <w:t>&lt;</w:t>
      </w:r>
      <w:r w:rsidRPr="008E4B4F">
        <w:rPr>
          <w:sz w:val="22"/>
          <w:szCs w:val="22"/>
          <w:highlight w:val="yellow"/>
          <w:lang w:val="fr-FR"/>
        </w:rPr>
        <w:t>Date</w:t>
      </w:r>
      <w:r w:rsidRPr="000E231A">
        <w:rPr>
          <w:sz w:val="22"/>
          <w:szCs w:val="22"/>
          <w:lang w:val="fr-FR"/>
        </w:rPr>
        <w:t>&gt;</w:t>
      </w:r>
    </w:p>
    <w:p w:rsidR="00F57E84" w:rsidRPr="000E231A" w:rsidRDefault="00F57E84" w:rsidP="00F57E84">
      <w:pPr>
        <w:rPr>
          <w:sz w:val="22"/>
          <w:szCs w:val="22"/>
          <w:lang w:val="fr-FR"/>
        </w:rPr>
      </w:pPr>
    </w:p>
    <w:p w:rsidR="00F57E84" w:rsidRPr="000E231A" w:rsidRDefault="00F57E84" w:rsidP="00F57E84">
      <w:pPr>
        <w:rPr>
          <w:sz w:val="22"/>
          <w:szCs w:val="22"/>
          <w:lang w:val="fr-FR"/>
        </w:rPr>
      </w:pPr>
    </w:p>
    <w:p w:rsidR="00DB03EA" w:rsidRDefault="00BD1A15" w:rsidP="00DB03EA">
      <w:pPr>
        <w:jc w:val="both"/>
        <w:rPr>
          <w:rFonts w:ascii="Cambria" w:hAnsi="Cambria"/>
          <w:b/>
          <w:sz w:val="22"/>
          <w:szCs w:val="22"/>
          <w:lang w:val="fr-FR"/>
        </w:rPr>
      </w:pPr>
      <w:r>
        <w:rPr>
          <w:b/>
          <w:sz w:val="22"/>
          <w:szCs w:val="22"/>
          <w:lang w:val="fr-FR"/>
        </w:rPr>
        <w:t xml:space="preserve">Intitulé du marché: </w:t>
      </w:r>
      <w:r w:rsidR="00DB03EA">
        <w:rPr>
          <w:rFonts w:ascii="Cambria" w:eastAsia="Calibri" w:hAnsi="Cambria"/>
          <w:b/>
          <w:sz w:val="22"/>
          <w:szCs w:val="22"/>
          <w:lang w:eastAsia="en-US"/>
        </w:rPr>
        <w:t>Fabrication d’une baleinière pilote conforme aux normes en République du Congo</w:t>
      </w:r>
    </w:p>
    <w:p w:rsidR="00F57E84" w:rsidRPr="008E4B4F" w:rsidRDefault="00F57E84" w:rsidP="00074EB1">
      <w:pPr>
        <w:spacing w:before="120" w:after="120"/>
        <w:rPr>
          <w:b/>
          <w:sz w:val="22"/>
          <w:szCs w:val="22"/>
          <w:lang w:val="fr-FR"/>
        </w:rPr>
      </w:pPr>
      <w:bookmarkStart w:id="0" w:name="_GoBack"/>
      <w:bookmarkEnd w:id="0"/>
      <w:r w:rsidRPr="008E4B4F">
        <w:rPr>
          <w:b/>
          <w:sz w:val="22"/>
          <w:szCs w:val="22"/>
          <w:lang w:val="fr-FR"/>
        </w:rPr>
        <w:t>Numéro d'identification: &lt;</w:t>
      </w:r>
      <w:r w:rsidR="00DB03EA" w:rsidRPr="00DB03EA">
        <w:rPr>
          <w:b/>
          <w:sz w:val="22"/>
          <w:szCs w:val="22"/>
          <w:lang w:val="fr-FR"/>
        </w:rPr>
        <w:t>022</w:t>
      </w:r>
      <w:r w:rsidR="00EF70E5" w:rsidRPr="00DB03EA">
        <w:rPr>
          <w:b/>
          <w:sz w:val="22"/>
          <w:szCs w:val="22"/>
          <w:lang w:val="fr-FR"/>
        </w:rPr>
        <w:t>/CICOS/</w:t>
      </w:r>
      <w:r w:rsidR="00EF70E5">
        <w:rPr>
          <w:b/>
          <w:sz w:val="22"/>
          <w:szCs w:val="22"/>
          <w:lang w:val="fr-FR"/>
        </w:rPr>
        <w:t>SG-PARFSED/2023</w:t>
      </w:r>
      <w:r w:rsidRPr="008E4B4F">
        <w:rPr>
          <w:b/>
          <w:sz w:val="22"/>
          <w:szCs w:val="22"/>
          <w:lang w:val="fr-FR"/>
        </w:rPr>
        <w:t>&gt;</w:t>
      </w:r>
    </w:p>
    <w:p w:rsidR="006114C6" w:rsidRPr="0059166B" w:rsidRDefault="006114C6" w:rsidP="00B116FA">
      <w:pPr>
        <w:spacing w:before="120" w:after="120"/>
        <w:jc w:val="both"/>
        <w:rPr>
          <w:sz w:val="22"/>
          <w:szCs w:val="22"/>
          <w:lang w:val="fr-FR"/>
        </w:rPr>
      </w:pPr>
      <w:r w:rsidRPr="000E231A">
        <w:rPr>
          <w:sz w:val="22"/>
          <w:szCs w:val="22"/>
          <w:lang w:val="fr-FR"/>
        </w:rPr>
        <w:t>Nous soussignés, &lt;</w:t>
      </w:r>
      <w:r w:rsidRPr="008E4B4F">
        <w:rPr>
          <w:sz w:val="22"/>
          <w:szCs w:val="22"/>
          <w:highlight w:val="yellow"/>
          <w:lang w:val="fr-FR"/>
        </w:rPr>
        <w:t>nom et adresse de l’institution financière</w:t>
      </w:r>
      <w:r w:rsidRPr="000E231A">
        <w:rPr>
          <w:i/>
          <w:sz w:val="22"/>
          <w:szCs w:val="22"/>
          <w:lang w:val="fr-FR"/>
        </w:rPr>
        <w:t>&gt;</w:t>
      </w:r>
      <w:r w:rsidRPr="000E231A">
        <w:rPr>
          <w:sz w:val="22"/>
          <w:szCs w:val="22"/>
          <w:lang w:val="fr-FR"/>
        </w:rPr>
        <w:t>déclarons irrévocablement par la présente déclarons</w:t>
      </w:r>
      <w:r w:rsidR="00B116FA">
        <w:rPr>
          <w:sz w:val="22"/>
          <w:szCs w:val="22"/>
          <w:lang w:val="fr-FR"/>
        </w:rPr>
        <w:t xml:space="preserve"> </w:t>
      </w:r>
      <w:r w:rsidRPr="000E231A">
        <w:rPr>
          <w:sz w:val="22"/>
          <w:szCs w:val="22"/>
          <w:lang w:val="fr-FR"/>
        </w:rPr>
        <w:t xml:space="preserve">garantir, comme débiteur principal, et non pas seulement comme caution solidaire, pour le compte de </w:t>
      </w:r>
      <w:r w:rsidRPr="000E231A">
        <w:rPr>
          <w:b/>
          <w:sz w:val="22"/>
          <w:szCs w:val="22"/>
          <w:lang w:val="fr-FR"/>
        </w:rPr>
        <w:t>&lt;</w:t>
      </w:r>
      <w:r w:rsidRPr="008E4B4F">
        <w:rPr>
          <w:sz w:val="22"/>
          <w:szCs w:val="22"/>
          <w:highlight w:val="yellow"/>
          <w:lang w:val="fr-FR"/>
        </w:rPr>
        <w:t xml:space="preserve">nom et adresse du </w:t>
      </w:r>
      <w:r w:rsidR="00A4558C" w:rsidRPr="008E4B4F">
        <w:rPr>
          <w:sz w:val="22"/>
          <w:szCs w:val="22"/>
          <w:highlight w:val="yellow"/>
          <w:lang w:val="fr-FR"/>
        </w:rPr>
        <w:t>soumissionnaire</w:t>
      </w:r>
      <w:r w:rsidRPr="000E231A">
        <w:rPr>
          <w:b/>
          <w:sz w:val="22"/>
          <w:szCs w:val="22"/>
          <w:lang w:val="fr-FR"/>
        </w:rPr>
        <w:t>&gt;</w:t>
      </w:r>
      <w:r w:rsidRPr="000E231A">
        <w:rPr>
          <w:sz w:val="22"/>
          <w:szCs w:val="22"/>
          <w:lang w:val="fr-FR"/>
        </w:rPr>
        <w:t xml:space="preserve"> le paiement au profit du pouvoir adjudicateur de </w:t>
      </w:r>
      <w:r w:rsidR="008E4B4F" w:rsidRPr="000E231A">
        <w:rPr>
          <w:b/>
          <w:sz w:val="22"/>
          <w:szCs w:val="22"/>
          <w:lang w:val="fr-FR"/>
        </w:rPr>
        <w:t>&lt;</w:t>
      </w:r>
      <w:r w:rsidRPr="008E4B4F">
        <w:rPr>
          <w:sz w:val="22"/>
          <w:szCs w:val="22"/>
          <w:highlight w:val="yellow"/>
          <w:lang w:val="fr-FR"/>
        </w:rPr>
        <w:t>montant de la garantie de soumission</w:t>
      </w:r>
      <w:r w:rsidR="008E4B4F" w:rsidRPr="000E231A">
        <w:rPr>
          <w:b/>
          <w:sz w:val="22"/>
          <w:szCs w:val="22"/>
          <w:lang w:val="fr-FR"/>
        </w:rPr>
        <w:t>&gt;</w:t>
      </w:r>
      <w:r w:rsidRPr="000E231A">
        <w:rPr>
          <w:b/>
          <w:sz w:val="22"/>
          <w:szCs w:val="22"/>
          <w:lang w:val="fr-FR"/>
        </w:rPr>
        <w:t xml:space="preserve">, </w:t>
      </w:r>
      <w:r w:rsidR="0088746E" w:rsidRPr="0020148F">
        <w:rPr>
          <w:sz w:val="22"/>
          <w:szCs w:val="22"/>
          <w:lang w:val="fr-FR"/>
        </w:rPr>
        <w:t xml:space="preserve">représentant la garantie de soumission mentionnée à l'article 11 </w:t>
      </w:r>
      <w:r w:rsidR="0088746E">
        <w:rPr>
          <w:sz w:val="22"/>
          <w:szCs w:val="22"/>
          <w:lang w:val="fr-FR"/>
        </w:rPr>
        <w:t>de l'avis de marché</w:t>
      </w:r>
      <w:r w:rsidRPr="0059166B">
        <w:rPr>
          <w:sz w:val="22"/>
          <w:szCs w:val="22"/>
          <w:lang w:val="fr-FR"/>
        </w:rPr>
        <w:t>.</w:t>
      </w:r>
    </w:p>
    <w:p w:rsidR="006114C6" w:rsidRPr="0059166B" w:rsidRDefault="006114C6" w:rsidP="00B116FA">
      <w:pPr>
        <w:spacing w:before="120" w:after="120"/>
        <w:jc w:val="both"/>
        <w:rPr>
          <w:sz w:val="22"/>
          <w:szCs w:val="22"/>
          <w:lang w:val="fr-FR"/>
        </w:rPr>
      </w:pPr>
      <w:r w:rsidRPr="0059166B">
        <w:rPr>
          <w:sz w:val="22"/>
          <w:szCs w:val="22"/>
          <w:lang w:val="fr-FR"/>
        </w:rPr>
        <w:t xml:space="preserve">Les paiements sont effectués sur le compte indiqué par le pouvoir adjudicateur, sans contestation ni procédure judiciaire, dès réception de votre première demande écrite (par lettre recommandée avec accusé de réception), déclarant que le </w:t>
      </w:r>
      <w:r w:rsidR="00A4558C">
        <w:rPr>
          <w:sz w:val="22"/>
          <w:szCs w:val="22"/>
          <w:lang w:val="fr-FR"/>
        </w:rPr>
        <w:t xml:space="preserve">soumissionnaire n'a pas satisfait aux obligations </w:t>
      </w:r>
      <w:r w:rsidR="001D1908">
        <w:rPr>
          <w:sz w:val="22"/>
          <w:szCs w:val="22"/>
          <w:lang w:val="fr-FR"/>
        </w:rPr>
        <w:t>du dossier</w:t>
      </w:r>
      <w:r w:rsidR="00A4558C">
        <w:rPr>
          <w:sz w:val="22"/>
          <w:szCs w:val="22"/>
          <w:lang w:val="fr-FR"/>
        </w:rPr>
        <w:t xml:space="preserve"> d'appel d'offres</w:t>
      </w:r>
      <w:r w:rsidRPr="0059166B">
        <w:rPr>
          <w:sz w:val="22"/>
          <w:szCs w:val="22"/>
          <w:lang w:val="fr-FR"/>
        </w:rPr>
        <w:t xml:space="preserve">. Nous ne retarderons pas le paiement et nous ne nous y opposerons pour aucune raison. </w:t>
      </w:r>
      <w:r w:rsidR="00C562BB" w:rsidRPr="00C562BB">
        <w:rPr>
          <w:sz w:val="22"/>
          <w:szCs w:val="22"/>
          <w:lang w:val="fr-FR" w:bidi="fr-FR"/>
        </w:rPr>
        <w:t xml:space="preserve">Nous ne pourrons en aucun cas bénéficier des exceptions de la caution. </w:t>
      </w:r>
      <w:r w:rsidRPr="0059166B">
        <w:rPr>
          <w:sz w:val="22"/>
          <w:szCs w:val="22"/>
          <w:lang w:val="fr-FR"/>
        </w:rPr>
        <w:t>Nous vous informerons par écrit dès que le paiement aura été effectué.</w:t>
      </w:r>
    </w:p>
    <w:p w:rsidR="006114C6" w:rsidRPr="0059166B" w:rsidRDefault="006114C6" w:rsidP="00B116FA">
      <w:pPr>
        <w:spacing w:before="120" w:after="120"/>
        <w:jc w:val="both"/>
        <w:rPr>
          <w:sz w:val="22"/>
          <w:szCs w:val="22"/>
          <w:lang w:val="fr-FR"/>
        </w:rPr>
      </w:pPr>
      <w:r w:rsidRPr="0059166B">
        <w:rPr>
          <w:sz w:val="22"/>
          <w:szCs w:val="22"/>
          <w:lang w:val="fr-FR"/>
        </w:rPr>
        <w:t>Nous prenons note que la libération de la garantie s'effectuera dans les 45 jours après l’expiration de la période de validité de la soumission, incluant les éventuelles extensions, en accord avec l’article 8 des instructions au soumissionnaire</w:t>
      </w:r>
      <w:r w:rsidR="00902C19">
        <w:rPr>
          <w:sz w:val="22"/>
          <w:szCs w:val="22"/>
          <w:lang w:val="fr-FR"/>
        </w:rPr>
        <w:t xml:space="preserve"> [et dans tous les cas au plus tard le (un an après la date limite de remise des offres)]</w:t>
      </w:r>
      <w:r w:rsidR="00902C19">
        <w:rPr>
          <w:rStyle w:val="Appelnotedebasdep"/>
          <w:sz w:val="22"/>
          <w:szCs w:val="22"/>
          <w:lang w:val="fr-FR"/>
        </w:rPr>
        <w:footnoteReference w:id="1"/>
      </w:r>
      <w:r w:rsidRPr="0059166B">
        <w:rPr>
          <w:sz w:val="22"/>
          <w:szCs w:val="22"/>
          <w:lang w:val="fr-FR"/>
        </w:rPr>
        <w:t>.</w:t>
      </w:r>
    </w:p>
    <w:p w:rsidR="00AB6901" w:rsidRPr="00E429C9" w:rsidRDefault="008E4B4F" w:rsidP="00A07FAA">
      <w:pPr>
        <w:jc w:val="both"/>
        <w:rPr>
          <w:sz w:val="22"/>
          <w:lang w:val="fr-FR"/>
        </w:rPr>
      </w:pPr>
      <w:r w:rsidRPr="00E429C9">
        <w:rPr>
          <w:sz w:val="22"/>
          <w:lang w:val="fr-FR"/>
        </w:rPr>
        <w:t>L</w:t>
      </w:r>
      <w:r>
        <w:rPr>
          <w:sz w:val="22"/>
          <w:lang w:val="fr-FR"/>
        </w:rPr>
        <w:t>e</w:t>
      </w:r>
      <w:r w:rsidRPr="00E429C9">
        <w:rPr>
          <w:sz w:val="22"/>
          <w:lang w:val="fr-FR"/>
        </w:rPr>
        <w:t xml:space="preserve"> </w:t>
      </w:r>
      <w:r>
        <w:rPr>
          <w:sz w:val="22"/>
          <w:lang w:val="fr-FR"/>
        </w:rPr>
        <w:t>droit</w:t>
      </w:r>
      <w:r w:rsidRPr="00E429C9">
        <w:rPr>
          <w:sz w:val="22"/>
          <w:lang w:val="fr-FR"/>
        </w:rPr>
        <w:t xml:space="preserve"> applicable à la présente garantie est </w:t>
      </w:r>
      <w:r>
        <w:rPr>
          <w:sz w:val="22"/>
          <w:lang w:val="fr-FR"/>
        </w:rPr>
        <w:t>celui</w:t>
      </w:r>
      <w:r w:rsidRPr="00E429C9">
        <w:rPr>
          <w:sz w:val="22"/>
          <w:lang w:val="fr-FR"/>
        </w:rPr>
        <w:t xml:space="preserve"> de </w:t>
      </w:r>
      <w:r>
        <w:rPr>
          <w:sz w:val="22"/>
          <w:lang w:val="fr-FR"/>
        </w:rPr>
        <w:t>[</w:t>
      </w:r>
      <w:r w:rsidRPr="008F7B63">
        <w:rPr>
          <w:sz w:val="22"/>
          <w:highlight w:val="yellow"/>
          <w:lang w:val="fr-FR"/>
        </w:rPr>
        <w:t xml:space="preserve">si le pouvoir adjudicateur est l’Union </w:t>
      </w:r>
      <w:r w:rsidRPr="00A113D4">
        <w:rPr>
          <w:sz w:val="22"/>
          <w:highlight w:val="yellow"/>
          <w:lang w:val="fr-FR"/>
        </w:rPr>
        <w:t>européenne</w:t>
      </w:r>
      <w:r w:rsidR="00A113D4" w:rsidRPr="002B2DCD">
        <w:rPr>
          <w:sz w:val="22"/>
          <w:highlight w:val="yellow"/>
          <w:lang w:val="fr-FR"/>
        </w:rPr>
        <w:t xml:space="preserve"> et l’institution financière qui émet la garantie est établie </w:t>
      </w:r>
      <w:r w:rsidR="00A113D4" w:rsidRPr="002B2DCD">
        <w:rPr>
          <w:sz w:val="22"/>
          <w:highlight w:val="yellow"/>
          <w:u w:val="single"/>
          <w:lang w:val="fr-FR"/>
        </w:rPr>
        <w:t>en dehors</w:t>
      </w:r>
      <w:r w:rsidR="00A113D4" w:rsidRPr="002B2DCD">
        <w:rPr>
          <w:sz w:val="22"/>
          <w:highlight w:val="yellow"/>
          <w:lang w:val="fr-FR"/>
        </w:rPr>
        <w:t xml:space="preserve"> de l’UE</w:t>
      </w:r>
      <w:r>
        <w:rPr>
          <w:sz w:val="22"/>
          <w:lang w:val="fr-FR"/>
        </w:rPr>
        <w:t xml:space="preserve">: </w:t>
      </w:r>
      <w:r w:rsidRPr="00C067A8">
        <w:rPr>
          <w:sz w:val="22"/>
          <w:highlight w:val="lightGray"/>
          <w:lang w:val="fr-FR"/>
        </w:rPr>
        <w:t xml:space="preserve">la </w:t>
      </w:r>
      <w:r>
        <w:rPr>
          <w:sz w:val="22"/>
          <w:highlight w:val="lightGray"/>
          <w:lang w:val="fr-FR"/>
        </w:rPr>
        <w:t>Belgique</w:t>
      </w:r>
      <w:r>
        <w:rPr>
          <w:sz w:val="22"/>
          <w:lang w:val="fr-FR"/>
        </w:rPr>
        <w:t xml:space="preserve">] </w:t>
      </w:r>
      <w:r w:rsidRPr="00A113D4">
        <w:rPr>
          <w:sz w:val="22"/>
          <w:lang w:val="fr-FR"/>
        </w:rPr>
        <w:t>[</w:t>
      </w:r>
      <w:r w:rsidR="00A113D4" w:rsidRPr="002B2DCD">
        <w:rPr>
          <w:sz w:val="22"/>
          <w:highlight w:val="yellow"/>
          <w:lang w:val="fr-FR"/>
        </w:rPr>
        <w:t xml:space="preserve">(i) si le pouvoir adjudicateur est l’Union européenne et l’institution financière qui émet la garantie est établie </w:t>
      </w:r>
      <w:r w:rsidR="00A113D4" w:rsidRPr="002B2DCD">
        <w:rPr>
          <w:sz w:val="22"/>
          <w:highlight w:val="yellow"/>
          <w:u w:val="single"/>
          <w:lang w:val="fr-FR"/>
        </w:rPr>
        <w:t>au sein</w:t>
      </w:r>
      <w:r w:rsidR="00A113D4" w:rsidRPr="002B2DCD">
        <w:rPr>
          <w:sz w:val="22"/>
          <w:highlight w:val="yellow"/>
          <w:lang w:val="fr-FR"/>
        </w:rPr>
        <w:t xml:space="preserve"> de </w:t>
      </w:r>
      <w:proofErr w:type="gramStart"/>
      <w:r w:rsidR="00A113D4" w:rsidRPr="002B2DCD">
        <w:rPr>
          <w:sz w:val="22"/>
          <w:highlight w:val="yellow"/>
          <w:lang w:val="fr-FR"/>
        </w:rPr>
        <w:t>l’UE</w:t>
      </w:r>
      <w:proofErr w:type="gramEnd"/>
      <w:r w:rsidR="00A113D4" w:rsidRPr="002B2DCD">
        <w:rPr>
          <w:sz w:val="22"/>
          <w:highlight w:val="yellow"/>
          <w:lang w:val="fr-FR"/>
        </w:rPr>
        <w:t>; OU</w:t>
      </w:r>
      <w:r w:rsidR="00A113D4">
        <w:rPr>
          <w:sz w:val="22"/>
          <w:highlight w:val="yellow"/>
          <w:lang w:val="fr-FR"/>
        </w:rPr>
        <w:t xml:space="preserve"> (ii) </w:t>
      </w:r>
      <w:r w:rsidRPr="008F7B63">
        <w:rPr>
          <w:sz w:val="22"/>
          <w:highlight w:val="yellow"/>
          <w:lang w:val="fr-FR"/>
        </w:rPr>
        <w:t xml:space="preserve">si le pouvoir adjudicateur est une autorité du </w:t>
      </w:r>
      <w:r w:rsidRPr="00C067A8">
        <w:rPr>
          <w:sz w:val="22"/>
          <w:highlight w:val="yellow"/>
          <w:lang w:val="fr-FR"/>
        </w:rPr>
        <w:t>pays partenaire</w:t>
      </w:r>
      <w:r>
        <w:rPr>
          <w:sz w:val="22"/>
          <w:lang w:val="fr-FR"/>
        </w:rPr>
        <w:t xml:space="preserve"> </w:t>
      </w:r>
      <w:r>
        <w:rPr>
          <w:rFonts w:ascii="Courier New" w:hAnsi="Courier New" w:cs="Courier New"/>
          <w:sz w:val="22"/>
          <w:lang w:val="fr-FR"/>
        </w:rPr>
        <w:t>&lt;</w:t>
      </w:r>
      <w:r w:rsidRPr="00C067A8">
        <w:rPr>
          <w:sz w:val="22"/>
          <w:highlight w:val="yellow"/>
          <w:lang w:val="fr-FR"/>
        </w:rPr>
        <w:t>le nom de l'État où l’institution financière qui émet la garantie est établie</w:t>
      </w:r>
      <w:r w:rsidRPr="00E429C9">
        <w:rPr>
          <w:sz w:val="22"/>
          <w:lang w:val="fr-FR"/>
        </w:rPr>
        <w:t>&gt;</w:t>
      </w:r>
      <w:r>
        <w:rPr>
          <w:sz w:val="22"/>
          <w:lang w:val="fr-FR"/>
        </w:rPr>
        <w:t>]</w:t>
      </w:r>
      <w:r w:rsidRPr="00E429C9">
        <w:rPr>
          <w:sz w:val="22"/>
          <w:lang w:val="fr-FR"/>
        </w:rPr>
        <w:t xml:space="preserve">. Tout litige découlant </w:t>
      </w:r>
      <w:r>
        <w:rPr>
          <w:sz w:val="22"/>
          <w:lang w:val="fr-FR"/>
        </w:rPr>
        <w:t xml:space="preserve">de </w:t>
      </w:r>
      <w:r w:rsidRPr="00E429C9">
        <w:rPr>
          <w:sz w:val="22"/>
          <w:lang w:val="fr-FR"/>
        </w:rPr>
        <w:t xml:space="preserve">la présente garantie </w:t>
      </w:r>
      <w:r>
        <w:rPr>
          <w:sz w:val="22"/>
          <w:lang w:val="fr-FR"/>
        </w:rPr>
        <w:t xml:space="preserve">ou y relatif </w:t>
      </w:r>
      <w:r w:rsidRPr="00E429C9">
        <w:rPr>
          <w:sz w:val="22"/>
          <w:lang w:val="fr-FR"/>
        </w:rPr>
        <w:t xml:space="preserve">sera porté devant les tribunaux de </w:t>
      </w:r>
      <w:r>
        <w:rPr>
          <w:sz w:val="22"/>
          <w:lang w:val="fr-FR"/>
        </w:rPr>
        <w:t>[</w:t>
      </w:r>
      <w:r w:rsidRPr="008F7B63">
        <w:rPr>
          <w:sz w:val="22"/>
          <w:highlight w:val="yellow"/>
          <w:lang w:val="fr-FR"/>
        </w:rPr>
        <w:t xml:space="preserve">si le pouvoir adjudicateur est l’Union </w:t>
      </w:r>
      <w:r w:rsidRPr="00A113D4">
        <w:rPr>
          <w:sz w:val="22"/>
          <w:highlight w:val="yellow"/>
          <w:lang w:val="fr-FR"/>
        </w:rPr>
        <w:t>européenne</w:t>
      </w:r>
      <w:r w:rsidR="00A113D4" w:rsidRPr="002B2DCD">
        <w:rPr>
          <w:sz w:val="22"/>
          <w:highlight w:val="yellow"/>
          <w:lang w:val="fr-FR"/>
        </w:rPr>
        <w:t xml:space="preserve"> et</w:t>
      </w:r>
      <w:r w:rsidR="00A113D4" w:rsidRPr="002B2DCD">
        <w:rPr>
          <w:highlight w:val="yellow"/>
          <w:lang w:val="fr-BE"/>
        </w:rPr>
        <w:t xml:space="preserve"> </w:t>
      </w:r>
      <w:r w:rsidR="00A113D4" w:rsidRPr="002B2DCD">
        <w:rPr>
          <w:sz w:val="22"/>
          <w:highlight w:val="yellow"/>
          <w:lang w:val="fr-FR"/>
        </w:rPr>
        <w:t xml:space="preserve">l’institution financière qui émet la garantie est établie </w:t>
      </w:r>
      <w:r w:rsidR="00A113D4" w:rsidRPr="002B2DCD">
        <w:rPr>
          <w:sz w:val="22"/>
          <w:highlight w:val="yellow"/>
          <w:u w:val="single"/>
          <w:lang w:val="fr-FR"/>
        </w:rPr>
        <w:t>en dehors</w:t>
      </w:r>
      <w:r w:rsidR="00A113D4" w:rsidRPr="002B2DCD">
        <w:rPr>
          <w:sz w:val="22"/>
          <w:highlight w:val="yellow"/>
          <w:lang w:val="fr-FR"/>
        </w:rPr>
        <w:t xml:space="preserve"> de l’UE</w:t>
      </w:r>
      <w:r>
        <w:rPr>
          <w:sz w:val="22"/>
          <w:lang w:val="fr-FR"/>
        </w:rPr>
        <w:t xml:space="preserve">: </w:t>
      </w:r>
      <w:r w:rsidRPr="00C067A8">
        <w:rPr>
          <w:sz w:val="22"/>
          <w:highlight w:val="lightGray"/>
          <w:lang w:val="fr-FR"/>
        </w:rPr>
        <w:t xml:space="preserve">la </w:t>
      </w:r>
      <w:r>
        <w:rPr>
          <w:sz w:val="22"/>
          <w:highlight w:val="lightGray"/>
          <w:lang w:val="fr-FR"/>
        </w:rPr>
        <w:t>Belgique</w:t>
      </w:r>
      <w:r>
        <w:rPr>
          <w:sz w:val="22"/>
          <w:lang w:val="fr-FR"/>
        </w:rPr>
        <w:t>] [</w:t>
      </w:r>
      <w:r w:rsidR="00A113D4" w:rsidRPr="002B2DCD">
        <w:rPr>
          <w:lang w:val="fr-BE"/>
        </w:rPr>
        <w:t xml:space="preserve"> </w:t>
      </w:r>
      <w:r w:rsidR="00A113D4" w:rsidRPr="002B2DCD">
        <w:rPr>
          <w:highlight w:val="yellow"/>
          <w:lang w:val="fr-BE"/>
        </w:rPr>
        <w:t>(</w:t>
      </w:r>
      <w:r w:rsidR="00A113D4" w:rsidRPr="002B2DCD">
        <w:rPr>
          <w:sz w:val="22"/>
          <w:highlight w:val="yellow"/>
          <w:lang w:val="fr-FR"/>
        </w:rPr>
        <w:t xml:space="preserve">i) si le pouvoir adjudicateur est l’Union européenne et l’institution financière qui émet la garantie est établie </w:t>
      </w:r>
      <w:r w:rsidR="00A113D4" w:rsidRPr="002B2DCD">
        <w:rPr>
          <w:sz w:val="22"/>
          <w:highlight w:val="yellow"/>
          <w:u w:val="single"/>
          <w:lang w:val="fr-FR"/>
        </w:rPr>
        <w:t>au sein</w:t>
      </w:r>
      <w:r w:rsidR="00A113D4" w:rsidRPr="002B2DCD">
        <w:rPr>
          <w:sz w:val="22"/>
          <w:highlight w:val="yellow"/>
          <w:lang w:val="fr-FR"/>
        </w:rPr>
        <w:t xml:space="preserve"> de l’UE; OU (ii)</w:t>
      </w:r>
      <w:r w:rsidRPr="008F7B63">
        <w:rPr>
          <w:sz w:val="22"/>
          <w:highlight w:val="yellow"/>
          <w:lang w:val="fr-FR"/>
        </w:rPr>
        <w:t xml:space="preserve"> le pouvoir adjudicateur est une autorité du </w:t>
      </w:r>
      <w:r w:rsidRPr="00C067A8">
        <w:rPr>
          <w:sz w:val="22"/>
          <w:highlight w:val="yellow"/>
          <w:lang w:val="fr-FR"/>
        </w:rPr>
        <w:t>pays partenaire</w:t>
      </w:r>
      <w:r>
        <w:rPr>
          <w:sz w:val="22"/>
          <w:lang w:val="fr-FR"/>
        </w:rPr>
        <w:t xml:space="preserve"> </w:t>
      </w:r>
      <w:r>
        <w:rPr>
          <w:rFonts w:ascii="Courier New" w:hAnsi="Courier New" w:cs="Courier New"/>
          <w:sz w:val="22"/>
          <w:lang w:val="fr-FR"/>
        </w:rPr>
        <w:t>&lt;</w:t>
      </w:r>
      <w:r w:rsidRPr="00C067A8">
        <w:rPr>
          <w:sz w:val="22"/>
          <w:highlight w:val="yellow"/>
          <w:lang w:val="fr-FR"/>
        </w:rPr>
        <w:t>le nom de l'État où l’institution financière qui émet la garantie est établie</w:t>
      </w:r>
      <w:r w:rsidRPr="00E429C9">
        <w:rPr>
          <w:sz w:val="22"/>
          <w:lang w:val="fr-FR"/>
        </w:rPr>
        <w:t>&gt;</w:t>
      </w:r>
      <w:r>
        <w:rPr>
          <w:sz w:val="22"/>
          <w:lang w:val="fr-FR"/>
        </w:rPr>
        <w:t>]</w:t>
      </w:r>
      <w:r w:rsidR="00AB6901" w:rsidRPr="00E429C9">
        <w:rPr>
          <w:sz w:val="22"/>
          <w:lang w:val="fr-FR"/>
        </w:rPr>
        <w:t>.</w:t>
      </w:r>
    </w:p>
    <w:p w:rsidR="00F57E84" w:rsidRPr="0059166B" w:rsidRDefault="00F57E84" w:rsidP="00B116FA">
      <w:pPr>
        <w:spacing w:before="120" w:after="120"/>
        <w:jc w:val="both"/>
        <w:rPr>
          <w:sz w:val="22"/>
          <w:szCs w:val="22"/>
          <w:lang w:val="fr-FR"/>
        </w:rPr>
      </w:pPr>
      <w:r w:rsidRPr="0059166B">
        <w:rPr>
          <w:sz w:val="22"/>
          <w:szCs w:val="22"/>
          <w:lang w:val="fr-FR"/>
        </w:rPr>
        <w:t xml:space="preserve">La présente garantie entrera en vigueur et prendra effet dès </w:t>
      </w:r>
      <w:r w:rsidR="006114C6" w:rsidRPr="0059166B">
        <w:rPr>
          <w:sz w:val="22"/>
          <w:szCs w:val="22"/>
          <w:lang w:val="fr-FR"/>
        </w:rPr>
        <w:t xml:space="preserve">la date limite de </w:t>
      </w:r>
      <w:r w:rsidR="00154517">
        <w:rPr>
          <w:sz w:val="22"/>
          <w:szCs w:val="22"/>
          <w:lang w:val="fr-FR"/>
        </w:rPr>
        <w:t>soumission de</w:t>
      </w:r>
      <w:r w:rsidR="006114C6" w:rsidRPr="0059166B">
        <w:rPr>
          <w:sz w:val="22"/>
          <w:szCs w:val="22"/>
          <w:lang w:val="fr-FR"/>
        </w:rPr>
        <w:t xml:space="preserve"> </w:t>
      </w:r>
      <w:r w:rsidR="00154517">
        <w:rPr>
          <w:sz w:val="22"/>
          <w:szCs w:val="22"/>
          <w:lang w:val="fr-FR"/>
        </w:rPr>
        <w:t>l'offre</w:t>
      </w:r>
      <w:r w:rsidRPr="007A2CF6">
        <w:rPr>
          <w:sz w:val="22"/>
          <w:szCs w:val="22"/>
          <w:lang w:val="fr-FR"/>
        </w:rPr>
        <w:t>.</w:t>
      </w:r>
    </w:p>
    <w:p w:rsidR="00F57E84" w:rsidRPr="0059166B" w:rsidRDefault="00F57E84" w:rsidP="00074EB1">
      <w:pPr>
        <w:spacing w:before="360"/>
        <w:rPr>
          <w:sz w:val="22"/>
          <w:szCs w:val="22"/>
        </w:rPr>
      </w:pPr>
      <w:r w:rsidRPr="0059166B">
        <w:rPr>
          <w:sz w:val="22"/>
          <w:szCs w:val="22"/>
          <w:lang w:val="fr-FR"/>
        </w:rPr>
        <w:t>Nom: …………………………… Fonction: …………………</w:t>
      </w:r>
    </w:p>
    <w:p w:rsidR="00F57E84" w:rsidRPr="0059166B" w:rsidRDefault="00F57E84" w:rsidP="00074EB1">
      <w:pPr>
        <w:rPr>
          <w:sz w:val="22"/>
          <w:szCs w:val="22"/>
        </w:rPr>
      </w:pPr>
    </w:p>
    <w:p w:rsidR="00F57E84" w:rsidRPr="0059166B" w:rsidRDefault="00F57E84" w:rsidP="00074EB1">
      <w:pPr>
        <w:outlineLvl w:val="0"/>
        <w:rPr>
          <w:sz w:val="22"/>
          <w:szCs w:val="22"/>
        </w:rPr>
      </w:pPr>
      <w:r w:rsidRPr="0059166B">
        <w:rPr>
          <w:sz w:val="22"/>
          <w:szCs w:val="22"/>
          <w:lang w:val="fr-FR"/>
        </w:rPr>
        <w:t>Signature: ……………..</w:t>
      </w:r>
    </w:p>
    <w:p w:rsidR="00F57E84" w:rsidRPr="0059166B" w:rsidRDefault="00F57E84" w:rsidP="00074EB1">
      <w:pPr>
        <w:rPr>
          <w:sz w:val="22"/>
          <w:szCs w:val="22"/>
        </w:rPr>
      </w:pPr>
    </w:p>
    <w:p w:rsidR="00040D44" w:rsidRPr="0059166B" w:rsidRDefault="00F57E84" w:rsidP="00074EB1">
      <w:pPr>
        <w:rPr>
          <w:sz w:val="22"/>
          <w:szCs w:val="22"/>
        </w:rPr>
      </w:pPr>
      <w:r w:rsidRPr="0059166B">
        <w:rPr>
          <w:sz w:val="22"/>
          <w:szCs w:val="22"/>
          <w:lang w:val="fr-FR"/>
        </w:rPr>
        <w:t>Date:</w:t>
      </w:r>
    </w:p>
    <w:sectPr w:rsidR="00040D44" w:rsidRPr="0059166B" w:rsidSect="00FD0752">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5B8" w:rsidRDefault="00C915B8">
      <w:r>
        <w:separator/>
      </w:r>
    </w:p>
  </w:endnote>
  <w:endnote w:type="continuationSeparator" w:id="0">
    <w:p w:rsidR="00C915B8" w:rsidRDefault="00C91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A4D" w:rsidRDefault="00A60A4D">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EB1" w:rsidRDefault="00A60A4D">
    <w:pPr>
      <w:pStyle w:val="Pieddepage"/>
      <w:rPr>
        <w:b/>
        <w:sz w:val="18"/>
        <w:szCs w:val="18"/>
        <w:lang w:val="fr-BE"/>
      </w:rPr>
    </w:pPr>
    <w:r w:rsidRPr="00A60A4D">
      <w:rPr>
        <w:b/>
        <w:snapToGrid w:val="0"/>
        <w:sz w:val="18"/>
        <w:szCs w:val="18"/>
      </w:rPr>
      <w:t>Août 2020</w:t>
    </w:r>
    <w:r w:rsidR="00602367">
      <w:rPr>
        <w:b/>
        <w:sz w:val="18"/>
        <w:szCs w:val="18"/>
        <w:lang w:val="fr-BE"/>
      </w:rPr>
      <w:tab/>
    </w:r>
    <w:r w:rsidR="00602367">
      <w:rPr>
        <w:b/>
        <w:sz w:val="18"/>
        <w:szCs w:val="18"/>
        <w:lang w:val="fr-BE"/>
      </w:rPr>
      <w:tab/>
    </w:r>
    <w:r w:rsidR="00074EB1" w:rsidRPr="00074EB1">
      <w:rPr>
        <w:sz w:val="18"/>
        <w:szCs w:val="18"/>
        <w:lang w:val="fr-BE"/>
      </w:rPr>
      <w:t xml:space="preserve">Page </w:t>
    </w:r>
    <w:r w:rsidR="00FD0752" w:rsidRPr="00074EB1">
      <w:rPr>
        <w:sz w:val="18"/>
        <w:szCs w:val="18"/>
        <w:lang w:val="fr-BE"/>
      </w:rPr>
      <w:fldChar w:fldCharType="begin"/>
    </w:r>
    <w:r w:rsidR="00074EB1" w:rsidRPr="00074EB1">
      <w:rPr>
        <w:sz w:val="18"/>
        <w:szCs w:val="18"/>
        <w:lang w:val="fr-BE"/>
      </w:rPr>
      <w:instrText xml:space="preserve"> PAGE </w:instrText>
    </w:r>
    <w:r w:rsidR="00FD0752" w:rsidRPr="00074EB1">
      <w:rPr>
        <w:sz w:val="18"/>
        <w:szCs w:val="18"/>
        <w:lang w:val="fr-BE"/>
      </w:rPr>
      <w:fldChar w:fldCharType="separate"/>
    </w:r>
    <w:r w:rsidR="00DB03EA">
      <w:rPr>
        <w:noProof/>
        <w:sz w:val="18"/>
        <w:szCs w:val="18"/>
        <w:lang w:val="fr-BE"/>
      </w:rPr>
      <w:t>1</w:t>
    </w:r>
    <w:r w:rsidR="00FD0752" w:rsidRPr="00074EB1">
      <w:rPr>
        <w:sz w:val="18"/>
        <w:szCs w:val="18"/>
        <w:lang w:val="fr-BE"/>
      </w:rPr>
      <w:fldChar w:fldCharType="end"/>
    </w:r>
    <w:r w:rsidR="00074EB1" w:rsidRPr="00074EB1">
      <w:rPr>
        <w:sz w:val="18"/>
        <w:szCs w:val="18"/>
        <w:lang w:val="fr-BE"/>
      </w:rPr>
      <w:t xml:space="preserve"> sur </w:t>
    </w:r>
    <w:r w:rsidR="00FD0752" w:rsidRPr="00074EB1">
      <w:rPr>
        <w:sz w:val="18"/>
        <w:szCs w:val="18"/>
        <w:lang w:val="fr-BE"/>
      </w:rPr>
      <w:fldChar w:fldCharType="begin"/>
    </w:r>
    <w:r w:rsidR="00074EB1" w:rsidRPr="00074EB1">
      <w:rPr>
        <w:sz w:val="18"/>
        <w:szCs w:val="18"/>
        <w:lang w:val="fr-BE"/>
      </w:rPr>
      <w:instrText xml:space="preserve"> NUMPAGES </w:instrText>
    </w:r>
    <w:r w:rsidR="00FD0752" w:rsidRPr="00074EB1">
      <w:rPr>
        <w:sz w:val="18"/>
        <w:szCs w:val="18"/>
        <w:lang w:val="fr-BE"/>
      </w:rPr>
      <w:fldChar w:fldCharType="separate"/>
    </w:r>
    <w:r w:rsidR="00DB03EA">
      <w:rPr>
        <w:noProof/>
        <w:sz w:val="18"/>
        <w:szCs w:val="18"/>
        <w:lang w:val="fr-BE"/>
      </w:rPr>
      <w:t>1</w:t>
    </w:r>
    <w:r w:rsidR="00FD0752" w:rsidRPr="00074EB1">
      <w:rPr>
        <w:sz w:val="18"/>
        <w:szCs w:val="18"/>
        <w:lang w:val="fr-BE"/>
      </w:rPr>
      <w:fldChar w:fldCharType="end"/>
    </w:r>
  </w:p>
  <w:p w:rsidR="00602367" w:rsidRPr="00602367" w:rsidRDefault="00FD0752">
    <w:pPr>
      <w:pStyle w:val="Pieddepage"/>
      <w:rPr>
        <w:sz w:val="18"/>
        <w:szCs w:val="18"/>
        <w:lang w:val="fr-BE"/>
      </w:rPr>
    </w:pPr>
    <w:r w:rsidRPr="001D2864">
      <w:rPr>
        <w:sz w:val="18"/>
        <w:szCs w:val="18"/>
        <w:lang w:val="fr-BE"/>
      </w:rPr>
      <w:fldChar w:fldCharType="begin"/>
    </w:r>
    <w:r w:rsidR="00074EB1" w:rsidRPr="001D2864">
      <w:rPr>
        <w:sz w:val="18"/>
        <w:szCs w:val="18"/>
        <w:lang w:val="fr-BE"/>
      </w:rPr>
      <w:instrText xml:space="preserve"> FILENAME </w:instrText>
    </w:r>
    <w:r w:rsidRPr="001D2864">
      <w:rPr>
        <w:sz w:val="18"/>
        <w:szCs w:val="18"/>
        <w:lang w:val="fr-BE"/>
      </w:rPr>
      <w:fldChar w:fldCharType="separate"/>
    </w:r>
    <w:r w:rsidR="00C32F13">
      <w:rPr>
        <w:noProof/>
        <w:sz w:val="18"/>
        <w:szCs w:val="18"/>
        <w:lang w:val="fr-BE"/>
      </w:rPr>
      <w:t>c4n_tenderguarantee_fr.doc</w:t>
    </w:r>
    <w:r w:rsidRPr="001D2864">
      <w:rPr>
        <w:sz w:val="18"/>
        <w:szCs w:val="18"/>
        <w:lang w:val="fr-B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A4D" w:rsidRDefault="00A60A4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5B8" w:rsidRDefault="00C915B8">
      <w:r>
        <w:separator/>
      </w:r>
    </w:p>
  </w:footnote>
  <w:footnote w:type="continuationSeparator" w:id="0">
    <w:p w:rsidR="00C915B8" w:rsidRDefault="00C915B8">
      <w:r>
        <w:continuationSeparator/>
      </w:r>
    </w:p>
  </w:footnote>
  <w:footnote w:id="1">
    <w:p w:rsidR="00902C19" w:rsidRPr="00902C19" w:rsidRDefault="00902C19" w:rsidP="00AD5863">
      <w:pPr>
        <w:pStyle w:val="Notedebasdepage"/>
        <w:spacing w:before="120"/>
        <w:ind w:left="357" w:hanging="357"/>
        <w:jc w:val="both"/>
        <w:rPr>
          <w:lang w:val="fr-FR"/>
        </w:rPr>
      </w:pPr>
      <w:r>
        <w:rPr>
          <w:rStyle w:val="Appelnotedebasdep"/>
        </w:rPr>
        <w:footnoteRef/>
      </w:r>
      <w:r w:rsidRPr="00902C19">
        <w:rPr>
          <w:lang w:val="fr-FR"/>
        </w:rPr>
        <w:t xml:space="preserve"> </w:t>
      </w:r>
      <w:r w:rsidRPr="00902C19">
        <w:rPr>
          <w:lang w:val="fr-FR"/>
        </w:rPr>
        <w:tab/>
      </w:r>
      <w:r w:rsidR="00AB6901" w:rsidRPr="00404162">
        <w:rPr>
          <w:lang w:val="fr-FR"/>
        </w:rPr>
        <w:t xml:space="preserve">Insérer cette mention uniquement lorsque cela est requis, par exemple lorsque le droit applicable à la garantie impose une date d’échéance </w:t>
      </w:r>
      <w:r w:rsidR="006F2088">
        <w:rPr>
          <w:lang w:val="fr-FR"/>
        </w:rPr>
        <w:t>précise</w:t>
      </w:r>
      <w:r w:rsidR="00CD0389" w:rsidRPr="00CD0389">
        <w:rPr>
          <w:lang w:val="fr-FR"/>
        </w:rPr>
        <w:t xml:space="preserve"> </w:t>
      </w:r>
      <w:r w:rsidR="00CD0389">
        <w:rPr>
          <w:lang w:val="fr-FR"/>
        </w:rPr>
        <w:t>ou lorsque le garant peut justifier ne pas être en mesure de fournir une garantie sans date d'échéance déterminée</w:t>
      </w:r>
      <w:r w:rsidR="00AB6901" w:rsidRPr="00404162">
        <w:rPr>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A4D" w:rsidRDefault="00A60A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A4D" w:rsidRDefault="00A60A4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A4D" w:rsidRDefault="00A60A4D">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646F3"/>
    <w:rsid w:val="00007BAA"/>
    <w:rsid w:val="00040D44"/>
    <w:rsid w:val="00063A66"/>
    <w:rsid w:val="000663DE"/>
    <w:rsid w:val="00074EB1"/>
    <w:rsid w:val="0008589E"/>
    <w:rsid w:val="000A20DE"/>
    <w:rsid w:val="000C7CEC"/>
    <w:rsid w:val="000E231A"/>
    <w:rsid w:val="00101533"/>
    <w:rsid w:val="00110ECA"/>
    <w:rsid w:val="00154517"/>
    <w:rsid w:val="001646F3"/>
    <w:rsid w:val="001A259A"/>
    <w:rsid w:val="001B0C7E"/>
    <w:rsid w:val="001B7B2B"/>
    <w:rsid w:val="001D1908"/>
    <w:rsid w:val="001D2FC4"/>
    <w:rsid w:val="002066B1"/>
    <w:rsid w:val="002B2DCD"/>
    <w:rsid w:val="002B3FD5"/>
    <w:rsid w:val="002C0C12"/>
    <w:rsid w:val="002F5847"/>
    <w:rsid w:val="00306A0C"/>
    <w:rsid w:val="0035559D"/>
    <w:rsid w:val="00375195"/>
    <w:rsid w:val="003851C2"/>
    <w:rsid w:val="003C4CFF"/>
    <w:rsid w:val="0041067C"/>
    <w:rsid w:val="004167CE"/>
    <w:rsid w:val="004327EC"/>
    <w:rsid w:val="00454C03"/>
    <w:rsid w:val="00477C12"/>
    <w:rsid w:val="004D769F"/>
    <w:rsid w:val="004F2E23"/>
    <w:rsid w:val="00532353"/>
    <w:rsid w:val="005738C0"/>
    <w:rsid w:val="0059166B"/>
    <w:rsid w:val="005F3A07"/>
    <w:rsid w:val="00602367"/>
    <w:rsid w:val="006114C6"/>
    <w:rsid w:val="006115B0"/>
    <w:rsid w:val="00627FD2"/>
    <w:rsid w:val="00670433"/>
    <w:rsid w:val="00675FEA"/>
    <w:rsid w:val="006B19A2"/>
    <w:rsid w:val="006E4221"/>
    <w:rsid w:val="006F2088"/>
    <w:rsid w:val="00701C36"/>
    <w:rsid w:val="007150C7"/>
    <w:rsid w:val="00730006"/>
    <w:rsid w:val="00761DDE"/>
    <w:rsid w:val="00762748"/>
    <w:rsid w:val="00783B43"/>
    <w:rsid w:val="0078458B"/>
    <w:rsid w:val="007A2CF6"/>
    <w:rsid w:val="007E5881"/>
    <w:rsid w:val="008024C7"/>
    <w:rsid w:val="00872EB1"/>
    <w:rsid w:val="0088746E"/>
    <w:rsid w:val="008A1622"/>
    <w:rsid w:val="008D2845"/>
    <w:rsid w:val="008E4B4F"/>
    <w:rsid w:val="008F0E90"/>
    <w:rsid w:val="00902C19"/>
    <w:rsid w:val="0094629D"/>
    <w:rsid w:val="0095115D"/>
    <w:rsid w:val="009822E6"/>
    <w:rsid w:val="009B0762"/>
    <w:rsid w:val="00A07FAA"/>
    <w:rsid w:val="00A113D4"/>
    <w:rsid w:val="00A217B8"/>
    <w:rsid w:val="00A31CDF"/>
    <w:rsid w:val="00A4558C"/>
    <w:rsid w:val="00A60A4D"/>
    <w:rsid w:val="00A660EF"/>
    <w:rsid w:val="00A849A3"/>
    <w:rsid w:val="00AA14A0"/>
    <w:rsid w:val="00AB6901"/>
    <w:rsid w:val="00AC4C54"/>
    <w:rsid w:val="00AD5863"/>
    <w:rsid w:val="00AE04C4"/>
    <w:rsid w:val="00B116FA"/>
    <w:rsid w:val="00B345E4"/>
    <w:rsid w:val="00B578C2"/>
    <w:rsid w:val="00B76DB7"/>
    <w:rsid w:val="00BD1A15"/>
    <w:rsid w:val="00BF6DDE"/>
    <w:rsid w:val="00C21587"/>
    <w:rsid w:val="00C223C1"/>
    <w:rsid w:val="00C32F13"/>
    <w:rsid w:val="00C336AC"/>
    <w:rsid w:val="00C562BB"/>
    <w:rsid w:val="00C915B8"/>
    <w:rsid w:val="00CB4080"/>
    <w:rsid w:val="00CC238D"/>
    <w:rsid w:val="00CC31F4"/>
    <w:rsid w:val="00CD0389"/>
    <w:rsid w:val="00CE79A4"/>
    <w:rsid w:val="00D010DD"/>
    <w:rsid w:val="00D109FA"/>
    <w:rsid w:val="00D17201"/>
    <w:rsid w:val="00D406AC"/>
    <w:rsid w:val="00D4712E"/>
    <w:rsid w:val="00D87000"/>
    <w:rsid w:val="00D9724A"/>
    <w:rsid w:val="00DA771D"/>
    <w:rsid w:val="00DB03EA"/>
    <w:rsid w:val="00DC6DFD"/>
    <w:rsid w:val="00E51F3B"/>
    <w:rsid w:val="00E67352"/>
    <w:rsid w:val="00E96B3E"/>
    <w:rsid w:val="00EC6C74"/>
    <w:rsid w:val="00EF33CA"/>
    <w:rsid w:val="00EF70E5"/>
    <w:rsid w:val="00F42B55"/>
    <w:rsid w:val="00F57E84"/>
    <w:rsid w:val="00F671B0"/>
    <w:rsid w:val="00FD0752"/>
    <w:rsid w:val="00FF261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D66236A-14A3-481C-8ABA-60DA1F85A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752"/>
    <w:rPr>
      <w:sz w:val="24"/>
      <w:szCs w:val="24"/>
      <w:lang w:val="pt-PT"/>
    </w:rPr>
  </w:style>
  <w:style w:type="paragraph" w:styleId="Titre1">
    <w:name w:val="heading 1"/>
    <w:basedOn w:val="Normal"/>
    <w:next w:val="Normal"/>
    <w:qFormat/>
    <w:rsid w:val="00F57E84"/>
    <w:pPr>
      <w:keepNext/>
      <w:spacing w:before="240" w:after="6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etitle">
    <w:name w:val="Annexe_title"/>
    <w:basedOn w:val="Titre1"/>
    <w:next w:val="Normal"/>
    <w:autoRedefine/>
    <w:rsid w:val="002B3FD5"/>
    <w:pPr>
      <w:keepNext w:val="0"/>
      <w:pageBreakBefore/>
      <w:tabs>
        <w:tab w:val="left" w:pos="567"/>
        <w:tab w:val="left" w:pos="2552"/>
        <w:tab w:val="left" w:pos="7938"/>
        <w:tab w:val="left" w:pos="9072"/>
      </w:tabs>
      <w:spacing w:before="0" w:after="0"/>
      <w:jc w:val="center"/>
      <w:outlineLvl w:val="9"/>
    </w:pPr>
    <w:rPr>
      <w:rFonts w:ascii="Times New Roman" w:hAnsi="Times New Roman" w:cs="Times New Roman"/>
      <w:bCs w:val="0"/>
      <w:caps/>
      <w:snapToGrid w:val="0"/>
      <w:kern w:val="0"/>
      <w:sz w:val="28"/>
      <w:szCs w:val="28"/>
      <w:lang w:val="fr-FR" w:eastAsia="en-US"/>
    </w:rPr>
  </w:style>
  <w:style w:type="paragraph" w:styleId="Notedebasdepage">
    <w:name w:val="footnote text"/>
    <w:basedOn w:val="Normal"/>
    <w:semiHidden/>
    <w:rsid w:val="006114C6"/>
    <w:rPr>
      <w:sz w:val="20"/>
      <w:szCs w:val="20"/>
    </w:rPr>
  </w:style>
  <w:style w:type="character" w:styleId="Appelnotedebasdep">
    <w:name w:val="footnote reference"/>
    <w:semiHidden/>
    <w:rsid w:val="006114C6"/>
    <w:rPr>
      <w:vertAlign w:val="superscript"/>
    </w:rPr>
  </w:style>
  <w:style w:type="paragraph" w:styleId="En-tte">
    <w:name w:val="header"/>
    <w:basedOn w:val="Normal"/>
    <w:rsid w:val="00A849A3"/>
    <w:pPr>
      <w:tabs>
        <w:tab w:val="center" w:pos="4536"/>
        <w:tab w:val="right" w:pos="9072"/>
      </w:tabs>
    </w:pPr>
  </w:style>
  <w:style w:type="paragraph" w:styleId="Pieddepage">
    <w:name w:val="footer"/>
    <w:basedOn w:val="Normal"/>
    <w:rsid w:val="00A849A3"/>
    <w:pPr>
      <w:tabs>
        <w:tab w:val="center" w:pos="4536"/>
        <w:tab w:val="right" w:pos="9072"/>
      </w:tabs>
    </w:pPr>
  </w:style>
  <w:style w:type="character" w:styleId="Numrodepage">
    <w:name w:val="page number"/>
    <w:basedOn w:val="Policepardfaut"/>
    <w:rsid w:val="00602367"/>
  </w:style>
  <w:style w:type="paragraph" w:styleId="Textedebulles">
    <w:name w:val="Balloon Text"/>
    <w:basedOn w:val="Normal"/>
    <w:link w:val="TextedebullesCar"/>
    <w:rsid w:val="00A07FAA"/>
    <w:rPr>
      <w:rFonts w:ascii="Tahoma" w:hAnsi="Tahoma" w:cs="Tahoma"/>
      <w:sz w:val="16"/>
      <w:szCs w:val="16"/>
    </w:rPr>
  </w:style>
  <w:style w:type="character" w:customStyle="1" w:styleId="TextedebullesCar">
    <w:name w:val="Texte de bulles Car"/>
    <w:link w:val="Textedebulles"/>
    <w:rsid w:val="00A07FAA"/>
    <w:rPr>
      <w:rFonts w:ascii="Tahoma" w:hAnsi="Tahoma" w:cs="Tahoma"/>
      <w:sz w:val="16"/>
      <w:szCs w:val="1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63665">
      <w:bodyDiv w:val="1"/>
      <w:marLeft w:val="0"/>
      <w:marRight w:val="0"/>
      <w:marTop w:val="0"/>
      <w:marBottom w:val="0"/>
      <w:divBdr>
        <w:top w:val="none" w:sz="0" w:space="0" w:color="auto"/>
        <w:left w:val="none" w:sz="0" w:space="0" w:color="auto"/>
        <w:bottom w:val="none" w:sz="0" w:space="0" w:color="auto"/>
        <w:right w:val="none" w:sz="0" w:space="0" w:color="auto"/>
      </w:divBdr>
    </w:div>
    <w:div w:id="100139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433</Words>
  <Characters>2383</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lpstr>
    </vt:vector>
  </TitlesOfParts>
  <Company>European Commission</Company>
  <LinksUpToDate>false</LinksUpToDate>
  <CharactersWithSpaces>2811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santofi</dc:creator>
  <cp:lastModifiedBy>dell</cp:lastModifiedBy>
  <cp:revision>3</cp:revision>
  <cp:lastPrinted>2013-01-17T11:33:00Z</cp:lastPrinted>
  <dcterms:created xsi:type="dcterms:W3CDTF">2023-02-09T10:52:00Z</dcterms:created>
  <dcterms:modified xsi:type="dcterms:W3CDTF">2023-03-10T12:36:00Z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